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C7E" w:rsidRPr="002B4C7E" w:rsidRDefault="002B4C7E" w:rsidP="002B4C7E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ource Sans Pro" w:hAnsi="Source Sans Pro" w:cs="宋体"/>
          <w:b/>
          <w:bCs/>
          <w:color w:val="2A2D35"/>
          <w:kern w:val="0"/>
          <w:sz w:val="36"/>
          <w:szCs w:val="36"/>
          <w:lang w:val="en"/>
        </w:rPr>
      </w:pPr>
      <w:r w:rsidRPr="002B4C7E">
        <w:rPr>
          <w:rFonts w:ascii="Source Sans Pro" w:hAnsi="Source Sans Pro" w:cs="宋体"/>
          <w:b/>
          <w:bCs/>
          <w:color w:val="2A2D35"/>
          <w:kern w:val="0"/>
          <w:sz w:val="36"/>
          <w:szCs w:val="36"/>
          <w:lang w:val="en"/>
        </w:rPr>
        <w:t>Minimized thermal expansion mismatch of cobalt-based perovskite air electrodes for solid oxide cells</w:t>
      </w:r>
    </w:p>
    <w:p w:rsidR="00527F79" w:rsidRDefault="002B4C7E">
      <w:pP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</w:pPr>
      <w:hyperlink r:id="rId4" w:history="1">
        <w:r>
          <w:rPr>
            <w:rStyle w:val="a3"/>
            <w:rFonts w:ascii="Source Sans Pro" w:hAnsi="Source Sans Pro"/>
            <w:color w:val="007AAF"/>
            <w:sz w:val="21"/>
            <w:szCs w:val="21"/>
            <w:shd w:val="clear" w:color="auto" w:fill="FFFFFF"/>
          </w:rPr>
          <w:t>Zhishan Li</w:t>
        </w:r>
      </w:hyperlink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, </w:t>
      </w:r>
      <w:r>
        <w:rPr>
          <w:rFonts w:ascii="Source Sans Pro" w:hAnsi="Source Sans Pro"/>
          <w:noProof/>
          <w:color w:val="007AAF"/>
          <w:sz w:val="21"/>
          <w:szCs w:val="21"/>
          <w:shd w:val="clear" w:color="auto" w:fill="FFFFFF"/>
        </w:rPr>
        <w:drawing>
          <wp:inline distT="0" distB="0" distL="0" distR="0">
            <wp:extent cx="155575" cy="155575"/>
            <wp:effectExtent l="0" t="0" r="0" b="0"/>
            <wp:docPr id="3" name="图片 3" descr="ORCID logo">
              <a:hlinkClick xmlns:a="http://schemas.openxmlformats.org/drawingml/2006/main" r:id="rId5" tgtFrame="&quot;_blank&quot;" tooltip="&quot;Select to open ORCID record for Zhishan Li (orcid.org/0000-0002-3234-1139) in a new wind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CID logo">
                      <a:hlinkClick r:id="rId5" tgtFrame="&quot;_blank&quot;" tooltip="&quot;Select to open ORCID record for Zhishan Li (orcid.org/0000-0002-3234-1139) in a new wind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</w:t>
      </w:r>
      <w:r>
        <w:rPr>
          <w:rStyle w:val="articleauthor-link"/>
          <w:rFonts w:ascii="Source Sans Pro" w:hAnsi="Source Sans Pro"/>
          <w:i/>
          <w:iCs/>
          <w:color w:val="54585A"/>
          <w:sz w:val="21"/>
          <w:szCs w:val="21"/>
          <w:shd w:val="clear" w:color="auto" w:fill="FFFFFF"/>
          <w:vertAlign w:val="superscript"/>
        </w:rPr>
        <w:t>a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  </w:t>
      </w:r>
      <w:proofErr w:type="spellStart"/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begin"/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instrText xml:space="preserve"> HYPERLINK "https://pubs.rsc.org/en/results?searchtext=Author%3AMeilan%20Peng" </w:instrTex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separate"/>
      </w:r>
      <w:r>
        <w:rPr>
          <w:rStyle w:val="a3"/>
          <w:rFonts w:ascii="Source Sans Pro" w:hAnsi="Source Sans Pro"/>
          <w:color w:val="007AAF"/>
          <w:sz w:val="21"/>
          <w:szCs w:val="21"/>
          <w:shd w:val="clear" w:color="auto" w:fill="FFFFFF"/>
        </w:rPr>
        <w:t>Meilan</w:t>
      </w:r>
      <w:proofErr w:type="spellEnd"/>
      <w:r>
        <w:rPr>
          <w:rStyle w:val="a3"/>
          <w:rFonts w:ascii="Source Sans Pro" w:hAnsi="Source Sans Pro"/>
          <w:color w:val="007AAF"/>
          <w:sz w:val="21"/>
          <w:szCs w:val="21"/>
          <w:shd w:val="clear" w:color="auto" w:fill="FFFFFF"/>
        </w:rPr>
        <w:t xml:space="preserve"> Peng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end"/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,</w:t>
      </w:r>
      <w:r>
        <w:rPr>
          <w:rStyle w:val="articleauthor-link"/>
          <w:rFonts w:ascii="Source Sans Pro" w:hAnsi="Source Sans Pro"/>
          <w:i/>
          <w:iCs/>
          <w:color w:val="54585A"/>
          <w:sz w:val="21"/>
          <w:szCs w:val="21"/>
          <w:shd w:val="clear" w:color="auto" w:fill="FFFFFF"/>
          <w:vertAlign w:val="superscript"/>
        </w:rPr>
        <w:t>a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  </w:t>
      </w:r>
      <w:hyperlink r:id="rId7" w:history="1">
        <w:r>
          <w:rPr>
            <w:rStyle w:val="a3"/>
            <w:rFonts w:ascii="Source Sans Pro" w:hAnsi="Source Sans Pro"/>
            <w:color w:val="007AAF"/>
            <w:sz w:val="21"/>
            <w:szCs w:val="21"/>
            <w:shd w:val="clear" w:color="auto" w:fill="FFFFFF"/>
          </w:rPr>
          <w:t>Yingru Zhao</w:t>
        </w:r>
      </w:hyperlink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,</w:t>
      </w:r>
      <w:r>
        <w:rPr>
          <w:rStyle w:val="articleauthor-link"/>
          <w:rFonts w:ascii="Source Sans Pro" w:hAnsi="Source Sans Pro"/>
          <w:i/>
          <w:iCs/>
          <w:color w:val="54585A"/>
          <w:sz w:val="21"/>
          <w:szCs w:val="21"/>
          <w:shd w:val="clear" w:color="auto" w:fill="FFFFFF"/>
          <w:vertAlign w:val="superscript"/>
        </w:rPr>
        <w:t>a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  </w:t>
      </w:r>
      <w:hyperlink r:id="rId8" w:history="1">
        <w:r>
          <w:rPr>
            <w:rStyle w:val="a3"/>
            <w:rFonts w:ascii="Source Sans Pro" w:hAnsi="Source Sans Pro"/>
            <w:color w:val="007AAF"/>
            <w:sz w:val="21"/>
            <w:szCs w:val="21"/>
            <w:shd w:val="clear" w:color="auto" w:fill="FFFFFF"/>
          </w:rPr>
          <w:t>Jianhui Li</w:t>
        </w:r>
      </w:hyperlink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</w:t>
      </w:r>
      <w:r>
        <w:rPr>
          <w:rFonts w:ascii="Source Sans Pro" w:hAnsi="Source Sans Pro"/>
          <w:noProof/>
          <w:color w:val="007AAF"/>
          <w:sz w:val="21"/>
          <w:szCs w:val="21"/>
          <w:shd w:val="clear" w:color="auto" w:fill="FFFFFF"/>
        </w:rPr>
        <w:drawing>
          <wp:inline distT="0" distB="0" distL="0" distR="0">
            <wp:extent cx="155575" cy="155575"/>
            <wp:effectExtent l="0" t="0" r="0" b="0"/>
            <wp:docPr id="2" name="图片 2" descr="ORCID logo">
              <a:hlinkClick xmlns:a="http://schemas.openxmlformats.org/drawingml/2006/main" r:id="rId9" tgtFrame="&quot;_blank&quot;" tooltip="&quot;Select to open ORCID record for Jianhui Li (orcid.org/0000-0002-8673-4069) in a new wind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CID logo">
                      <a:hlinkClick r:id="rId9" tgtFrame="&quot;_blank&quot;" tooltip="&quot;Select to open ORCID record for Jianhui Li (orcid.org/0000-0002-8673-4069) in a new wind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</w:t>
      </w:r>
      <w:r>
        <w:rPr>
          <w:rStyle w:val="articleauthor-link"/>
          <w:rFonts w:ascii="Source Sans Pro" w:hAnsi="Source Sans Pro"/>
          <w:i/>
          <w:iCs/>
          <w:color w:val="54585A"/>
          <w:sz w:val="21"/>
          <w:szCs w:val="21"/>
          <w:shd w:val="clear" w:color="auto" w:fill="FFFFFF"/>
          <w:vertAlign w:val="superscript"/>
        </w:rPr>
        <w:t>b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 and  </w:t>
      </w:r>
      <w:proofErr w:type="spellStart"/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begin"/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instrText xml:space="preserve"> HYPERLINK "https://pubs.rsc.org/en/results?searchtext=Author%3AYifei%20Sun" </w:instrTex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separate"/>
      </w:r>
      <w:r>
        <w:rPr>
          <w:rStyle w:val="a3"/>
          <w:rFonts w:ascii="Source Sans Pro" w:hAnsi="Source Sans Pro"/>
          <w:color w:val="007AAF"/>
          <w:sz w:val="21"/>
          <w:szCs w:val="21"/>
          <w:shd w:val="clear" w:color="auto" w:fill="FFFFFF"/>
        </w:rPr>
        <w:t>Yifei</w:t>
      </w:r>
      <w:proofErr w:type="spellEnd"/>
      <w:r>
        <w:rPr>
          <w:rStyle w:val="a3"/>
          <w:rFonts w:ascii="Source Sans Pro" w:hAnsi="Source Sans Pro"/>
          <w:color w:val="007AAF"/>
          <w:sz w:val="21"/>
          <w:szCs w:val="21"/>
          <w:shd w:val="clear" w:color="auto" w:fill="FFFFFF"/>
        </w:rPr>
        <w:t xml:space="preserve"> Sun</w:t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fldChar w:fldCharType="end"/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</w:t>
      </w:r>
      <w:r>
        <w:rPr>
          <w:rFonts w:ascii="Source Sans Pro" w:hAnsi="Source Sans Pro"/>
          <w:noProof/>
          <w:color w:val="007AAF"/>
          <w:sz w:val="21"/>
          <w:szCs w:val="21"/>
          <w:shd w:val="clear" w:color="auto" w:fill="FFFFFF"/>
        </w:rPr>
        <w:drawing>
          <wp:inline distT="0" distB="0" distL="0" distR="0">
            <wp:extent cx="155575" cy="155575"/>
            <wp:effectExtent l="0" t="0" r="0" b="0"/>
            <wp:docPr id="1" name="图片 1" descr="ORCID logo">
              <a:hlinkClick xmlns:a="http://schemas.openxmlformats.org/drawingml/2006/main" r:id="rId10" tgtFrame="&quot;_blank&quot;" tooltip="&quot;Select to open ORCID record for Yifei Sun (orcid.org/0000-0002-2346-8402) in a new window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CID logo">
                      <a:hlinkClick r:id="rId10" tgtFrame="&quot;_blank&quot;" tooltip="&quot;Select to open ORCID record for Yifei Sun (orcid.org/0000-0002-2346-8402) in a new window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*</w:t>
      </w:r>
      <w:proofErr w:type="spellStart"/>
      <w:r>
        <w:rPr>
          <w:rStyle w:val="articleauthor-link"/>
          <w:rFonts w:ascii="Source Sans Pro" w:hAnsi="Source Sans Pro"/>
          <w:i/>
          <w:iCs/>
          <w:color w:val="54585A"/>
          <w:sz w:val="21"/>
          <w:szCs w:val="21"/>
          <w:shd w:val="clear" w:color="auto" w:fill="FFFFFF"/>
          <w:vertAlign w:val="superscript"/>
        </w:rPr>
        <w:t>acd</w:t>
      </w:r>
      <w:proofErr w:type="spellEnd"/>
      <w:r>
        <w:rPr>
          <w:rStyle w:val="articleauthor-link"/>
          <w:rFonts w:ascii="Source Sans Pro" w:hAnsi="Source Sans Pro"/>
          <w:color w:val="54585A"/>
          <w:sz w:val="21"/>
          <w:szCs w:val="21"/>
          <w:shd w:val="clear" w:color="auto" w:fill="FFFFFF"/>
        </w:rPr>
        <w:t>  </w:t>
      </w:r>
    </w:p>
    <w:p w:rsidR="002B4C7E" w:rsidRDefault="002B4C7E">
      <w:r>
        <w:rPr>
          <w:noProof/>
        </w:rPr>
        <w:drawing>
          <wp:inline distT="0" distB="0" distL="0" distR="0" wp14:anchorId="76A83044" wp14:editId="2D50A15B">
            <wp:extent cx="2467155" cy="2169234"/>
            <wp:effectExtent l="0" t="0" r="952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60" cy="22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DEB3D" wp14:editId="0BF66086">
            <wp:simplePos x="0" y="0"/>
            <wp:positionH relativeFrom="column">
              <wp:posOffset>-47865</wp:posOffset>
            </wp:positionH>
            <wp:positionV relativeFrom="paragraph">
              <wp:posOffset>326570</wp:posOffset>
            </wp:positionV>
            <wp:extent cx="4719955" cy="2371725"/>
            <wp:effectExtent l="0" t="0" r="444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B4C7E" w:rsidRDefault="002B4C7E" w:rsidP="002B4C7E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  <w:r>
        <w:rPr>
          <w:rFonts w:ascii="Source Sans Pro" w:hAnsi="Source Sans Pro"/>
          <w:color w:val="2A2D35"/>
          <w:lang w:val="en"/>
        </w:rPr>
        <w:lastRenderedPageBreak/>
        <w:t>Layered Ag-graphene films synthesized by Gamma ray irradiation for stable lithium metal anodes in carbonate-based electrolytes</w:t>
      </w:r>
    </w:p>
    <w:p w:rsidR="002B4C7E" w:rsidRPr="002B4C7E" w:rsidRDefault="002B4C7E">
      <w:pPr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</w:pPr>
      <w:hyperlink r:id="rId13" w:history="1">
        <w:r>
          <w:rPr>
            <w:rFonts w:ascii="inherit" w:hAnsi="inherit"/>
            <w:color w:val="000000"/>
            <w:shd w:val="clear" w:color="auto" w:fill="FFFFFF"/>
            <w:lang w:val="en"/>
          </w:rPr>
          <w:br/>
        </w:r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Liu, JX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Liu,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Jiaxiang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</w:t>
      </w:r>
      <w:r w:rsidRPr="002B4C7E">
        <w:rPr>
          <w:rStyle w:val="ng-star-inserted"/>
          <w:rFonts w:ascii="inherit" w:hAnsi="inherit"/>
          <w:color w:val="000000"/>
          <w:shd w:val="clear" w:color="auto" w:fill="FFFFFF"/>
          <w:vertAlign w:val="superscript"/>
        </w:rPr>
        <w:t>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1</w:t>
      </w:r>
      <w:hyperlink r:id="rId14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Ma, HS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Ma,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Haoshen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1</w:t>
      </w:r>
      <w:hyperlink r:id="rId15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Wen, ZP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Wen,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Zhipeng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2</w:t>
      </w:r>
      <w:hyperlink r:id="rId16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Li, HY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Li,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Huiyang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</w:t>
      </w:r>
      <w:r w:rsidRPr="002B4C7E">
        <w:rPr>
          <w:rStyle w:val="ng-star-inserted"/>
          <w:rFonts w:ascii="inherit" w:hAnsi="inherit"/>
          <w:color w:val="000000"/>
          <w:shd w:val="clear" w:color="auto" w:fill="FFFFFF"/>
          <w:vertAlign w:val="superscript"/>
        </w:rPr>
        <w:t>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2</w:t>
      </w:r>
      <w:hyperlink r:id="rId17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Yang, J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Yang,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Jin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2</w:t>
      </w:r>
      <w:hyperlink r:id="rId18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Pei, NB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Pei,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Nanbiao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1</w:t>
      </w:r>
      <w:hyperlink r:id="rId19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Zhang, P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Zhang, Peng</w:t>
      </w:r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1</w:t>
      </w:r>
      <w:hyperlink r:id="rId20" w:history="1">
        <w:r>
          <w:rPr>
            <w:rStyle w:val="ng-star-inserted"/>
            <w:rFonts w:ascii="inherit" w:hAnsi="inherit"/>
            <w:color w:val="000000"/>
            <w:shd w:val="clear" w:color="auto" w:fill="FFFFFF"/>
            <w:lang w:val="en"/>
          </w:rPr>
          <w:t>Zhao, JB</w:t>
        </w:r>
      </w:hyperlink>
      <w:r>
        <w:rPr>
          <w:rStyle w:val="ng-star-inserted"/>
          <w:rFonts w:ascii="inherit" w:hAnsi="inherit"/>
          <w:color w:val="000000"/>
          <w:shd w:val="clear" w:color="auto" w:fill="FFFFFF"/>
        </w:rPr>
        <w:t> (</w:t>
      </w:r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 xml:space="preserve">Zhao, </w:t>
      </w:r>
      <w:proofErr w:type="spellStart"/>
      <w:r>
        <w:rPr>
          <w:rStyle w:val="font-size-14"/>
          <w:rFonts w:ascii="inherit" w:hAnsi="inherit"/>
          <w:color w:val="000000"/>
          <w:shd w:val="clear" w:color="auto" w:fill="FFFFFF"/>
          <w:lang w:val="en"/>
        </w:rPr>
        <w:t>Jinbao</w:t>
      </w:r>
      <w:proofErr w:type="spellEnd"/>
      <w:r>
        <w:rPr>
          <w:rStyle w:val="ng-star-inserted"/>
          <w:rFonts w:ascii="inherit" w:hAnsi="inherit"/>
          <w:color w:val="000000"/>
          <w:shd w:val="clear" w:color="auto" w:fill="FFFFFF"/>
        </w:rPr>
        <w:t>)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1</w:t>
      </w:r>
      <w:r w:rsidRPr="002B4C7E">
        <w:rPr>
          <w:rStyle w:val="ng-star-inserted"/>
          <w:rFonts w:ascii="inherit" w:hAnsi="inherit"/>
          <w:color w:val="000000"/>
          <w:shd w:val="clear" w:color="auto" w:fill="FFFFFF"/>
          <w:vertAlign w:val="superscript"/>
        </w:rPr>
        <w:t>, </w:t>
      </w:r>
      <w:r w:rsidRPr="002B4C7E">
        <w:rPr>
          <w:rStyle w:val="value"/>
          <w:rFonts w:ascii="inherit" w:hAnsi="inherit"/>
          <w:color w:val="000000"/>
          <w:shd w:val="clear" w:color="auto" w:fill="FFFFFF"/>
          <w:vertAlign w:val="superscript"/>
        </w:rPr>
        <w:t>2</w:t>
      </w:r>
    </w:p>
    <w:p w:rsidR="002B4C7E" w:rsidRDefault="002B4C7E">
      <w:pPr>
        <w:rPr>
          <w:lang w:val="en"/>
        </w:rPr>
      </w:pPr>
      <w:r>
        <w:rPr>
          <w:noProof/>
        </w:rPr>
        <w:drawing>
          <wp:inline distT="0" distB="0" distL="0" distR="0" wp14:anchorId="1EFBF28D" wp14:editId="34095948">
            <wp:extent cx="5274310" cy="3412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82D" w:rsidRDefault="0026182D">
      <w:pPr>
        <w:rPr>
          <w:lang w:val="en"/>
        </w:rPr>
      </w:pPr>
    </w:p>
    <w:p w:rsidR="0026182D" w:rsidRDefault="0026182D">
      <w:pPr>
        <w:rPr>
          <w:lang w:val="en"/>
        </w:rPr>
      </w:pPr>
    </w:p>
    <w:p w:rsidR="0026182D" w:rsidRDefault="0026182D">
      <w:pPr>
        <w:rPr>
          <w:lang w:val="en"/>
        </w:rPr>
      </w:pPr>
    </w:p>
    <w:p w:rsidR="0026182D" w:rsidRDefault="0026182D" w:rsidP="0026182D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6182D" w:rsidRDefault="0026182D" w:rsidP="0026182D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6182D" w:rsidRDefault="0026182D" w:rsidP="0026182D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</w:p>
    <w:p w:rsidR="0026182D" w:rsidRDefault="0026182D" w:rsidP="0026182D">
      <w:pPr>
        <w:pStyle w:val="2"/>
        <w:shd w:val="clear" w:color="auto" w:fill="FFFFFF"/>
        <w:rPr>
          <w:rFonts w:cstheme="minorBidi"/>
          <w:b w:val="0"/>
          <w:bCs w:val="0"/>
          <w:kern w:val="2"/>
          <w:sz w:val="24"/>
          <w:szCs w:val="22"/>
          <w:lang w:val="en"/>
        </w:rPr>
      </w:pPr>
      <w:r>
        <w:rPr>
          <w:rFonts w:ascii="Source Sans Pro" w:hAnsi="Source Sans Pro"/>
          <w:color w:val="2A2D35"/>
          <w:lang w:val="en"/>
        </w:rPr>
        <w:lastRenderedPageBreak/>
        <w:t>Layered Ag-graphene films synthesized by Gamma ray irradiation for stable lithium metal anodes in carbonate-based electrolytes</w:t>
      </w:r>
    </w:p>
    <w:p w:rsidR="0026182D" w:rsidRPr="0026182D" w:rsidRDefault="0026182D" w:rsidP="0026182D">
      <w:pPr>
        <w:pStyle w:val="2"/>
        <w:shd w:val="clear" w:color="auto" w:fill="FFFFFF"/>
        <w:rPr>
          <w:rFonts w:ascii="inherit" w:hAnsi="inherit" w:cstheme="minorBidi" w:hint="eastAsia"/>
          <w:b w:val="0"/>
          <w:bCs w:val="0"/>
          <w:color w:val="000000"/>
          <w:kern w:val="2"/>
          <w:sz w:val="24"/>
          <w:szCs w:val="22"/>
          <w:shd w:val="clear" w:color="auto" w:fill="FFFFFF"/>
          <w:lang w:val="en"/>
        </w:rPr>
      </w:pPr>
      <w:r w:rsidRPr="0026182D">
        <w:rPr>
          <w:rFonts w:cstheme="minorBidi"/>
          <w:b w:val="0"/>
          <w:bCs w:val="0"/>
          <w:kern w:val="2"/>
          <w:sz w:val="24"/>
          <w:szCs w:val="22"/>
          <w:lang w:val="en"/>
        </w:rPr>
        <w:t> </w:t>
      </w:r>
      <w:r>
        <w:rPr>
          <w:rFonts w:cstheme="minorBidi"/>
          <w:b w:val="0"/>
          <w:bCs w:val="0"/>
          <w:kern w:val="2"/>
          <w:sz w:val="24"/>
          <w:szCs w:val="22"/>
          <w:lang w:val="en"/>
        </w:rPr>
        <w:t xml:space="preserve">Author </w:t>
      </w:r>
      <w:proofErr w:type="spellStart"/>
      <w:r>
        <w:rPr>
          <w:rFonts w:cstheme="minorBidi"/>
          <w:b w:val="0"/>
          <w:bCs w:val="0"/>
          <w:kern w:val="2"/>
          <w:sz w:val="24"/>
          <w:szCs w:val="22"/>
          <w:lang w:val="en"/>
        </w:rPr>
        <w:t>lisha</w:t>
      </w:r>
      <w:proofErr w:type="spellEnd"/>
    </w:p>
    <w:p w:rsidR="0026182D" w:rsidRDefault="0026182D" w:rsidP="0026182D">
      <w:pPr>
        <w:pStyle w:val="2"/>
        <w:shd w:val="clear" w:color="auto" w:fill="FFFFFF"/>
        <w:rPr>
          <w:rFonts w:ascii="Source Sans Pro" w:hAnsi="Source Sans Pro"/>
          <w:color w:val="2A2D35"/>
          <w:lang w:val="en"/>
        </w:rPr>
      </w:pPr>
      <w:bookmarkStart w:id="0" w:name="_GoBack"/>
      <w:r w:rsidRPr="0026182D">
        <w:rPr>
          <w:rFonts w:ascii="Source Sans Pro" w:hAnsi="Source Sans Pro"/>
          <w:noProof/>
          <w:color w:val="2A2D35"/>
        </w:rPr>
        <w:drawing>
          <wp:inline distT="0" distB="0" distL="0" distR="0">
            <wp:extent cx="5487446" cy="2061714"/>
            <wp:effectExtent l="0" t="0" r="0" b="0"/>
            <wp:docPr id="7" name="图片 7" descr="C:\Users\hp\AppData\Local\Temp\WeChat Files\3b63ed31eaa4d3afe33afbf9a5ca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WeChat Files\3b63ed31eaa4d3afe33afbf9a5ca5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59" cy="2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82D" w:rsidRPr="0026182D" w:rsidRDefault="0026182D">
      <w:pPr>
        <w:rPr>
          <w:rFonts w:hint="eastAsia"/>
          <w:lang w:val="en"/>
        </w:rPr>
      </w:pPr>
    </w:p>
    <w:sectPr w:rsidR="0026182D" w:rsidRPr="00261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7E"/>
    <w:rsid w:val="0005637B"/>
    <w:rsid w:val="0026182D"/>
    <w:rsid w:val="002B4C7E"/>
    <w:rsid w:val="00527F79"/>
    <w:rsid w:val="009C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46248"/>
  <w15:chartTrackingRefBased/>
  <w15:docId w15:val="{45A0BB7B-B2B3-495D-976D-36E64FF6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2B4C7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B4C7E"/>
    <w:rPr>
      <w:rFonts w:ascii="宋体" w:hAnsi="宋体" w:cs="宋体"/>
      <w:b/>
      <w:bCs/>
      <w:kern w:val="0"/>
      <w:sz w:val="36"/>
      <w:szCs w:val="36"/>
    </w:rPr>
  </w:style>
  <w:style w:type="character" w:customStyle="1" w:styleId="articleauthor-link">
    <w:name w:val="article__author-link"/>
    <w:basedOn w:val="a0"/>
    <w:rsid w:val="002B4C7E"/>
  </w:style>
  <w:style w:type="character" w:styleId="a3">
    <w:name w:val="Hyperlink"/>
    <w:basedOn w:val="a0"/>
    <w:uiPriority w:val="99"/>
    <w:semiHidden/>
    <w:unhideWhenUsed/>
    <w:rsid w:val="002B4C7E"/>
    <w:rPr>
      <w:color w:val="0000FF"/>
      <w:u w:val="single"/>
    </w:rPr>
  </w:style>
  <w:style w:type="character" w:customStyle="1" w:styleId="orcid">
    <w:name w:val="orcid"/>
    <w:basedOn w:val="a0"/>
    <w:rsid w:val="002B4C7E"/>
  </w:style>
  <w:style w:type="character" w:customStyle="1" w:styleId="value">
    <w:name w:val="value"/>
    <w:basedOn w:val="a0"/>
    <w:rsid w:val="002B4C7E"/>
  </w:style>
  <w:style w:type="character" w:customStyle="1" w:styleId="ng-star-inserted">
    <w:name w:val="ng-star-inserted"/>
    <w:basedOn w:val="a0"/>
    <w:rsid w:val="002B4C7E"/>
  </w:style>
  <w:style w:type="character" w:customStyle="1" w:styleId="font-size-14">
    <w:name w:val="font-size-14"/>
    <w:basedOn w:val="a0"/>
    <w:rsid w:val="002B4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1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s.rsc.org/en/results?searchtext=Author%3AJianhui%20Li" TargetMode="External"/><Relationship Id="rId13" Type="http://schemas.openxmlformats.org/officeDocument/2006/relationships/hyperlink" Target="https://www.webofscience.com/wos/alldb/general-summary?queryJson=%5B%7B%22rowBoolean%22:null,%22rowField%22:%22AU%22,%22rowText%22:%22Liu,%20Jiaxiang%22%7D%5D&amp;eventMode=oneClickSearch" TargetMode="External"/><Relationship Id="rId18" Type="http://schemas.openxmlformats.org/officeDocument/2006/relationships/hyperlink" Target="https://www.webofscience.com/wos/alldb/general-summary?queryJson=%5B%7B%22rowBoolean%22:null,%22rowField%22:%22AU%22,%22rowText%22:%22Pei,%20Nanbiao%22%7D%5D&amp;eventMode=oneClickSearc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s://pubs.rsc.org/en/results?searchtext=Author%3AYingru%20Zhao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webofscience.com/wos/alldb/general-summary?queryJson=%5B%7B%22rowBoolean%22:null,%22rowField%22:%22AU%22,%22rowText%22:%22Yang,%20Jin%22%7D%5D&amp;eventMode=oneClickSearc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webofscience.com/wos/alldb/general-summary?queryJson=%5B%7B%22rowBoolean%22:null,%22rowField%22:%22AU%22,%22rowText%22:%22Li,%20Huiyang%22%7D%5D&amp;eventMode=oneClickSearch" TargetMode="External"/><Relationship Id="rId20" Type="http://schemas.openxmlformats.org/officeDocument/2006/relationships/hyperlink" Target="https://www.webofscience.com/wos/alldb/general-summary?queryJson=%5B%7B%22rowBoolean%22:null,%22rowField%22:%22AU%22,%22rowText%22:%22Zhao,%20Jinbao%22%7D%5D&amp;eventMode=oneClickSearch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orcid.org/0000-0002-3234-1139" TargetMode="External"/><Relationship Id="rId15" Type="http://schemas.openxmlformats.org/officeDocument/2006/relationships/hyperlink" Target="https://www.webofscience.com/wos/alldb/general-summary?queryJson=%5B%7B%22rowBoolean%22:null,%22rowField%22:%22AU%22,%22rowText%22:%22Wen,%20Zhipeng%22%7D%5D&amp;eventMode=oneClickSearch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orcid.org/0000-0002-2346-8402" TargetMode="External"/><Relationship Id="rId19" Type="http://schemas.openxmlformats.org/officeDocument/2006/relationships/hyperlink" Target="https://www.webofscience.com/wos/alldb/general-summary?queryJson=%5B%7B%22rowBoolean%22:null,%22rowField%22:%22AU%22,%22rowText%22:%22Zhang,%20Peng%22%7D%5D&amp;eventMode=oneClickSearch" TargetMode="External"/><Relationship Id="rId4" Type="http://schemas.openxmlformats.org/officeDocument/2006/relationships/hyperlink" Target="https://pubs.rsc.org/en/results?searchtext=Author%3AZhishan%20Li" TargetMode="External"/><Relationship Id="rId9" Type="http://schemas.openxmlformats.org/officeDocument/2006/relationships/hyperlink" Target="https://orcid.org/0000-0002-8673-4069" TargetMode="External"/><Relationship Id="rId14" Type="http://schemas.openxmlformats.org/officeDocument/2006/relationships/hyperlink" Target="https://www.webofscience.com/wos/alldb/general-summary?queryJson=%5B%7B%22rowBoolean%22:null,%22rowField%22:%22AU%22,%22rowText%22:%22Ma,%20Haoshen%22%7D%5D&amp;eventMode=oneClickSearch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397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2021-12-06T06:42:00Z</dcterms:created>
  <dcterms:modified xsi:type="dcterms:W3CDTF">2021-12-06T07:00:00Z</dcterms:modified>
</cp:coreProperties>
</file>